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369" w:type="dxa"/>
        <w:jc w:val="left"/>
        <w:tblInd w:w="8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4"/>
        <w:gridCol w:w="2016"/>
        <w:gridCol w:w="1953"/>
        <w:gridCol w:w="2028"/>
        <w:gridCol w:w="1942"/>
        <w:gridCol w:w="1828"/>
        <w:gridCol w:w="1790"/>
        <w:gridCol w:w="1828"/>
      </w:tblGrid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99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sz w:val="44"/>
                <w:szCs w:val="44"/>
                <w:rtl w:val="0"/>
                <w:lang w:val="en-US"/>
              </w:rPr>
              <w:t>STANCE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60%</w:t>
            </w:r>
          </w:p>
        </w:tc>
        <w:tc>
          <w:tcPr>
            <w:tcW w:type="dxa" w:w="54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sz w:val="44"/>
                <w:szCs w:val="44"/>
                <w:rtl w:val="0"/>
                <w:lang w:val="en-US"/>
              </w:rPr>
              <w:t>SWING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  <w:lang w:val="en-US"/>
              </w:rPr>
              <w:t>40%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      </w:t>
            </w:r>
          </w:p>
        </w:tc>
      </w:tr>
      <w:tr>
        <w:tblPrEx>
          <w:shd w:val="clear" w:color="auto" w:fill="ced7e7"/>
        </w:tblPrEx>
        <w:trPr>
          <w:trHeight w:val="376" w:hRule="atLeast"/>
        </w:trPr>
        <w:tc>
          <w:tcPr>
            <w:tcW w:type="dxa" w:w="4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en-US"/>
              </w:rPr>
              <w:t>Weight Acceptance</w:t>
            </w:r>
          </w:p>
        </w:tc>
        <w:tc>
          <w:tcPr>
            <w:tcW w:type="dxa" w:w="39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en-US"/>
              </w:rPr>
              <w:t>Single Limb Support</w:t>
            </w:r>
          </w:p>
        </w:tc>
        <w:tc>
          <w:tcPr>
            <w:tcW w:type="dxa" w:w="7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en-US"/>
              </w:rPr>
              <w:t>Limb Advancement</w:t>
            </w:r>
          </w:p>
        </w:tc>
      </w:tr>
      <w:tr>
        <w:tblPrEx>
          <w:shd w:val="clear" w:color="auto" w:fill="ced7e7"/>
        </w:tblPrEx>
        <w:trPr>
          <w:trHeight w:val="752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Initial contact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Loading </w:t>
            </w: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Response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Mid-Stance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Terminal Stance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Pre-Swin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g</w:t>
            </w:r>
          </w:p>
        </w:tc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Initial Swing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Mid-Swing</w:t>
            </w:r>
          </w:p>
        </w:tc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Terminal Swing</w:t>
            </w:r>
          </w:p>
        </w:tc>
      </w:tr>
      <w:tr>
        <w:tblPrEx>
          <w:shd w:val="clear" w:color="auto" w:fill="ced7e7"/>
        </w:tblPrEx>
        <w:trPr>
          <w:trHeight w:val="28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val="single"/>
                <w:lang w:val="it-IT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Deviation</w:t>
            </w:r>
          </w:p>
          <w:p>
            <w:pPr>
              <w:pStyle w:val="Standaard"/>
              <w:rPr/>
            </w:pPr>
          </w:p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color w:val="ff2600"/>
                <w:rtl w:val="0"/>
                <w:lang w:val="de-DE"/>
              </w:rPr>
              <w:t xml:space="preserve"> 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val="single"/>
                <w:lang w:val="en-US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Deviation</w:t>
            </w: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2600"/>
                <w:rtl w:val="0"/>
                <w:lang w:val="de-DE"/>
              </w:rPr>
              <w:t xml:space="preserve"> 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val="single"/>
                <w:lang w:val="it-IT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Deviation</w:t>
            </w: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</w:p>
          <w:p>
            <w:pPr>
              <w:pStyle w:val="Standa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2600"/>
                <w:rtl w:val="0"/>
                <w:lang w:val="de-DE"/>
              </w:rPr>
              <w:t xml:space="preserve"> 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val="single"/>
                <w:lang w:val="it-IT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Deviation</w:t>
            </w:r>
          </w:p>
          <w:p>
            <w:pPr>
              <w:pStyle w:val="Standa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sz w:val="16"/>
                <w:szCs w:val="16"/>
                <w:u w:val="single"/>
                <w:lang w:val="it-IT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Deviation</w:t>
            </w: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2600"/>
                <w:rtl w:val="0"/>
                <w:lang w:val="de-DE"/>
              </w:rPr>
              <w:t xml:space="preserve"> </w:t>
            </w:r>
          </w:p>
        </w:tc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sz w:val="16"/>
                <w:szCs w:val="16"/>
                <w:u w:val="single"/>
                <w:lang w:val="it-IT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Deviation</w:t>
            </w: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  <w:lang w:val="de-DE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2600"/>
                <w:rtl w:val="0"/>
                <w:lang w:val="de-DE"/>
              </w:rPr>
              <w:t xml:space="preserve"> 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val="single"/>
                <w:lang w:val="it-IT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Deviation</w:t>
            </w:r>
          </w:p>
          <w:p>
            <w:pPr>
              <w:pStyle w:val="Standa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.</w:t>
            </w:r>
          </w:p>
        </w:tc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sz w:val="16"/>
                <w:szCs w:val="16"/>
                <w:u w:val="single"/>
                <w:lang w:val="it-IT"/>
              </w:rPr>
            </w:pPr>
          </w:p>
          <w:p>
            <w:pPr>
              <w:pStyle w:val="Standaard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Deviation</w:t>
            </w:r>
          </w:p>
          <w:p>
            <w:pPr>
              <w:pStyle w:val="Standa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45" w:hRule="atLeast"/>
        </w:trPr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Impairment</w:t>
            </w:r>
          </w:p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 xml:space="preserve"> </w:t>
            </w:r>
          </w:p>
        </w:tc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Impairment</w:t>
            </w:r>
          </w:p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color w:val="ff2600"/>
                <w:lang w:val="de-DE"/>
              </w:rPr>
            </w:pPr>
            <w:r>
              <w:rPr>
                <w:rFonts w:ascii="Arial" w:hAnsi="Arial"/>
                <w:b w:val="1"/>
                <w:bCs w:val="1"/>
                <w:color w:val="ff2600"/>
                <w:rtl w:val="0"/>
                <w:lang w:val="de-DE"/>
              </w:rPr>
              <w:t xml:space="preserve"> </w:t>
            </w:r>
          </w:p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 xml:space="preserve"> 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Impairment</w:t>
            </w:r>
          </w:p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Standaard"/>
              <w:rPr>
                <w:rFonts w:ascii="Arial" w:cs="Arial" w:hAnsi="Arial" w:eastAsia="Arial"/>
                <w:b w:val="1"/>
                <w:bCs w:val="1"/>
                <w:color w:val="ff2600"/>
                <w:lang w:val="de-DE"/>
              </w:rPr>
            </w:pPr>
          </w:p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color w:val="ff2600"/>
                <w:rtl w:val="0"/>
                <w:lang w:val="de-DE"/>
              </w:rPr>
              <w:t xml:space="preserve"> </w:t>
            </w:r>
          </w:p>
        </w:tc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Impairment</w:t>
            </w:r>
          </w:p>
          <w:p>
            <w:pPr>
              <w:pStyle w:val="Standa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nl-NL"/>
              </w:rPr>
              <w:t>.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Impairment</w:t>
            </w:r>
          </w:p>
          <w:p>
            <w:pPr>
              <w:pStyle w:val="Standaard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Standaard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Standaard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ff2600"/>
                <w:sz w:val="20"/>
                <w:szCs w:val="20"/>
                <w:rtl w:val="0"/>
              </w:rPr>
            </w:pPr>
          </w:p>
          <w:p>
            <w:pPr>
              <w:pStyle w:val="Standa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ff2600"/>
                <w:sz w:val="20"/>
                <w:szCs w:val="20"/>
                <w:rtl w:val="0"/>
                <w:lang w:val="de-DE"/>
              </w:rPr>
              <w:t xml:space="preserve"> </w:t>
            </w:r>
          </w:p>
        </w:tc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Impairment</w:t>
            </w:r>
          </w:p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color w:val="ff2600"/>
                <w:rtl w:val="0"/>
                <w:lang w:val="de-DE"/>
              </w:rPr>
              <w:t xml:space="preserve"> </w:t>
            </w:r>
            <w:r>
              <w:rPr>
                <w:rFonts w:ascii="Arial" w:cs="Arial" w:hAnsi="Arial" w:eastAsia="Arial"/>
                <w:b w:val="1"/>
                <w:bCs w:val="1"/>
                <w:color w:val="ff2600"/>
                <w:lang w:val="de-DE"/>
              </w:rPr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Impairment</w:t>
            </w:r>
          </w:p>
        </w:tc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Impairment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0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Double Limb Support</w:t>
            </w:r>
          </w:p>
        </w:tc>
        <w:tc>
          <w:tcPr>
            <w:tcW w:type="dxa" w:w="39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Single Limb Support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 xml:space="preserve">Double  </w:t>
            </w:r>
          </w:p>
          <w:p>
            <w:pPr>
              <w:pStyle w:val="Standa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 xml:space="preserve">Limb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Support</w:t>
            </w:r>
          </w:p>
        </w:tc>
        <w:tc>
          <w:tcPr>
            <w:tcW w:type="dxa" w:w="544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center"/>
            </w:pP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Single Limb Support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50" w:hanging="750"/>
      </w:pPr>
    </w:p>
    <w:p>
      <w:pPr>
        <w:pStyle w:val="Text A"/>
        <w:widowControl w:val="0"/>
        <w:ind w:left="642" w:hanging="642"/>
      </w:pPr>
    </w:p>
    <w:p>
      <w:pPr>
        <w:pStyle w:val="Text A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064"/>
        </w:tabs>
        <w:ind w:left="534" w:hanging="534"/>
      </w:pPr>
    </w:p>
    <w:p>
      <w:pPr>
        <w:pStyle w:val="Standaard"/>
      </w:pPr>
      <w:r>
        <w:rPr>
          <w:rFonts w:ascii="Arial" w:hAnsi="Arial"/>
          <w:sz w:val="20"/>
          <w:szCs w:val="20"/>
          <w:rtl w:val="0"/>
          <w:lang w:val="en-US"/>
        </w:rPr>
        <w:t xml:space="preserve">   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   </w:t>
        <w:tab/>
        <w:tab/>
        <w:tab/>
        <w:tab/>
        <w:tab/>
        <w:tab/>
        <w:tab/>
        <w:tab/>
        <w:tab/>
        <w:tab/>
        <w:t>IPNFA Ed Com</w:t>
      </w:r>
      <w:r>
        <w:rPr>
          <w:rFonts w:ascii="Arial" w:hAnsi="Arial"/>
          <w:sz w:val="20"/>
          <w:szCs w:val="20"/>
          <w:rtl w:val="0"/>
          <w:lang w:val="de-DE"/>
        </w:rPr>
        <w:t xml:space="preserve"> 2019</w:t>
      </w:r>
    </w:p>
    <w:sectPr>
      <w:headerReference w:type="default" r:id="rId4"/>
      <w:footerReference w:type="default" r:id="rId5"/>
      <w:pgSz w:w="16840" w:h="11900" w:orient="landscape"/>
      <w:pgMar w:top="360" w:right="709" w:bottom="180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ext A A">
    <w:name w:val="Text A A"/>
    <w:next w:val="Tex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